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94" w:rsidRDefault="00BA4294"/>
    <w:p w:rsidR="00DA1AD3" w:rsidRDefault="00DA1AD3" w:rsidP="00DA1AD3">
      <w:pPr>
        <w:jc w:val="center"/>
        <w:rPr>
          <w:b/>
          <w:sz w:val="52"/>
          <w:szCs w:val="52"/>
        </w:rPr>
      </w:pPr>
      <w:r w:rsidRPr="00DA1AD3">
        <w:rPr>
          <w:rFonts w:hint="eastAsia"/>
          <w:b/>
          <w:sz w:val="52"/>
          <w:szCs w:val="52"/>
        </w:rPr>
        <w:t>患者</w:t>
      </w:r>
      <w:r w:rsidRPr="00DA1AD3">
        <w:rPr>
          <w:b/>
          <w:sz w:val="52"/>
          <w:szCs w:val="52"/>
        </w:rPr>
        <w:t>信息表</w:t>
      </w:r>
    </w:p>
    <w:p w:rsidR="00DA1AD3" w:rsidRDefault="00DA1AD3" w:rsidP="00DA1AD3">
      <w:pPr>
        <w:jc w:val="center"/>
        <w:rPr>
          <w:b/>
          <w:sz w:val="52"/>
          <w:szCs w:val="52"/>
        </w:rPr>
      </w:pPr>
      <w:r>
        <w:rPr>
          <w:rFonts w:hint="eastAsia"/>
          <w:b/>
          <w:sz w:val="52"/>
          <w:szCs w:val="52"/>
        </w:rPr>
        <w:t>PROBESE</w:t>
      </w:r>
    </w:p>
    <w:p w:rsidR="00DA1AD3" w:rsidRDefault="00DA1AD3" w:rsidP="002D5FE7">
      <w:pPr>
        <w:jc w:val="center"/>
        <w:rPr>
          <w:b/>
          <w:sz w:val="32"/>
          <w:szCs w:val="32"/>
        </w:rPr>
      </w:pPr>
      <w:r w:rsidRPr="00DA1AD3">
        <w:rPr>
          <w:rFonts w:hint="eastAsia"/>
          <w:b/>
          <w:sz w:val="32"/>
          <w:szCs w:val="32"/>
        </w:rPr>
        <w:t>肥胖</w:t>
      </w:r>
      <w:r w:rsidRPr="00DA1AD3">
        <w:rPr>
          <w:b/>
          <w:sz w:val="32"/>
          <w:szCs w:val="32"/>
        </w:rPr>
        <w:t>患者全身麻醉</w:t>
      </w:r>
      <w:r>
        <w:rPr>
          <w:rFonts w:hint="eastAsia"/>
          <w:b/>
          <w:sz w:val="32"/>
          <w:szCs w:val="32"/>
        </w:rPr>
        <w:t>时</w:t>
      </w:r>
      <w:r>
        <w:rPr>
          <w:b/>
          <w:sz w:val="32"/>
          <w:szCs w:val="32"/>
        </w:rPr>
        <w:t>不同</w:t>
      </w:r>
      <w:r>
        <w:rPr>
          <w:rFonts w:hint="eastAsia"/>
          <w:b/>
          <w:sz w:val="32"/>
          <w:szCs w:val="32"/>
        </w:rPr>
        <w:t>PEEP</w:t>
      </w:r>
      <w:r>
        <w:rPr>
          <w:rFonts w:hint="eastAsia"/>
          <w:b/>
          <w:sz w:val="32"/>
          <w:szCs w:val="32"/>
        </w:rPr>
        <w:t>的</w:t>
      </w:r>
      <w:r>
        <w:rPr>
          <w:b/>
          <w:sz w:val="32"/>
          <w:szCs w:val="32"/>
        </w:rPr>
        <w:t>肺保护性通气策略研究</w:t>
      </w:r>
    </w:p>
    <w:p w:rsidR="00DA1AD3" w:rsidRDefault="00DA1AD3" w:rsidP="00DA1AD3">
      <w:pPr>
        <w:jc w:val="center"/>
        <w:rPr>
          <w:b/>
          <w:sz w:val="32"/>
          <w:szCs w:val="32"/>
        </w:rPr>
      </w:pPr>
      <w:r>
        <w:rPr>
          <w:rFonts w:hint="eastAsia"/>
          <w:b/>
          <w:sz w:val="32"/>
          <w:szCs w:val="32"/>
        </w:rPr>
        <w:t>随机</w:t>
      </w:r>
      <w:r>
        <w:rPr>
          <w:b/>
          <w:sz w:val="32"/>
          <w:szCs w:val="32"/>
        </w:rPr>
        <w:t>对照</w:t>
      </w:r>
      <w:r>
        <w:rPr>
          <w:rFonts w:hint="eastAsia"/>
          <w:b/>
          <w:sz w:val="32"/>
          <w:szCs w:val="32"/>
        </w:rPr>
        <w:t>试验</w:t>
      </w:r>
    </w:p>
    <w:p w:rsidR="002D5FE7" w:rsidRDefault="002D5FE7" w:rsidP="00DA1AD3">
      <w:pPr>
        <w:jc w:val="center"/>
        <w:rPr>
          <w:b/>
          <w:sz w:val="32"/>
          <w:szCs w:val="32"/>
        </w:rPr>
      </w:pPr>
      <w:r>
        <w:rPr>
          <w:rFonts w:hint="eastAsia"/>
          <w:b/>
          <w:sz w:val="32"/>
          <w:szCs w:val="32"/>
        </w:rPr>
        <w:t>P</w:t>
      </w:r>
      <w:r>
        <w:rPr>
          <w:b/>
          <w:sz w:val="32"/>
          <w:szCs w:val="32"/>
        </w:rPr>
        <w:t>ROBESE</w:t>
      </w:r>
    </w:p>
    <w:p w:rsidR="002D5FE7" w:rsidRPr="002208F4" w:rsidRDefault="002D5FE7" w:rsidP="002D5FE7"/>
    <w:p w:rsidR="002D5FE7" w:rsidRDefault="002D5FE7" w:rsidP="002D5FE7">
      <w:pPr>
        <w:tabs>
          <w:tab w:val="left" w:pos="170"/>
          <w:tab w:val="left" w:pos="2016"/>
          <w:tab w:val="right" w:pos="8352"/>
          <w:tab w:val="right" w:pos="8784"/>
        </w:tabs>
        <w:spacing w:line="276" w:lineRule="auto"/>
        <w:ind w:right="27"/>
        <w:jc w:val="center"/>
        <w:rPr>
          <w:rFonts w:ascii="Arial" w:hAnsi="Arial" w:cs="Arial"/>
          <w:b/>
          <w:sz w:val="22"/>
          <w:szCs w:val="22"/>
        </w:rPr>
      </w:pPr>
      <w:r>
        <w:rPr>
          <w:rFonts w:ascii="Arial" w:hAnsi="Arial" w:cs="Arial"/>
          <w:b/>
          <w:sz w:val="22"/>
          <w:szCs w:val="22"/>
        </w:rPr>
        <w:t>Protective Ventilation with Higher versus Lower PEEP during General Anesthesia for Surgery in Obese Patients</w:t>
      </w:r>
    </w:p>
    <w:p w:rsidR="002D5FE7" w:rsidRPr="002D5FE7" w:rsidRDefault="002D5FE7" w:rsidP="002D5FE7">
      <w:pPr>
        <w:tabs>
          <w:tab w:val="left" w:pos="170"/>
          <w:tab w:val="left" w:pos="2016"/>
          <w:tab w:val="right" w:pos="8352"/>
          <w:tab w:val="right" w:pos="8784"/>
        </w:tabs>
        <w:spacing w:line="276" w:lineRule="auto"/>
        <w:ind w:right="27"/>
        <w:jc w:val="center"/>
        <w:rPr>
          <w:rFonts w:ascii="Arial" w:hAnsi="Arial" w:cs="Arial"/>
          <w:b/>
          <w:sz w:val="22"/>
          <w:szCs w:val="22"/>
        </w:rPr>
      </w:pPr>
    </w:p>
    <w:p w:rsidR="002D5FE7" w:rsidRPr="004975CC" w:rsidRDefault="002D5FE7" w:rsidP="002D5FE7">
      <w:pPr>
        <w:tabs>
          <w:tab w:val="left" w:pos="170"/>
          <w:tab w:val="left" w:pos="2016"/>
          <w:tab w:val="right" w:pos="8352"/>
          <w:tab w:val="right" w:pos="8784"/>
        </w:tabs>
        <w:spacing w:line="276" w:lineRule="auto"/>
        <w:ind w:right="27"/>
        <w:jc w:val="center"/>
        <w:rPr>
          <w:rFonts w:ascii="Arial" w:hAnsi="Arial" w:cs="Arial"/>
          <w:sz w:val="22"/>
          <w:szCs w:val="22"/>
        </w:rPr>
      </w:pPr>
      <w:r w:rsidRPr="004975CC">
        <w:rPr>
          <w:rFonts w:ascii="Arial" w:hAnsi="Arial" w:cs="Arial"/>
          <w:b/>
          <w:sz w:val="22"/>
          <w:szCs w:val="22"/>
        </w:rPr>
        <w:t>A randomized controlled trial.</w:t>
      </w:r>
    </w:p>
    <w:p w:rsidR="00DA1AD3" w:rsidRDefault="00DA1AD3" w:rsidP="002D5FE7">
      <w:pPr>
        <w:rPr>
          <w:b/>
          <w:sz w:val="32"/>
          <w:szCs w:val="32"/>
        </w:rPr>
      </w:pPr>
    </w:p>
    <w:p w:rsidR="00DA1AD3" w:rsidRPr="009D6DB4" w:rsidRDefault="00DA1AD3" w:rsidP="00DA1AD3">
      <w:pPr>
        <w:spacing w:line="360" w:lineRule="auto"/>
        <w:rPr>
          <w:rFonts w:ascii="宋体" w:hAnsi="宋体"/>
        </w:rPr>
      </w:pPr>
      <w:r w:rsidRPr="00DA1AD3">
        <w:rPr>
          <w:rFonts w:ascii="宋体" w:hAnsi="宋体"/>
          <w:b/>
          <w:sz w:val="28"/>
        </w:rPr>
        <w:t>尊敬的先生/女士</w:t>
      </w:r>
      <w:r w:rsidRPr="009D6DB4">
        <w:rPr>
          <w:rFonts w:ascii="宋体" w:hAnsi="宋体"/>
        </w:rPr>
        <w:t>：</w:t>
      </w:r>
    </w:p>
    <w:p w:rsidR="00DA1AD3" w:rsidRPr="009D6DB4" w:rsidRDefault="00DA1AD3" w:rsidP="00DA1AD3">
      <w:pPr>
        <w:spacing w:line="360" w:lineRule="auto"/>
        <w:ind w:firstLineChars="200" w:firstLine="420"/>
        <w:rPr>
          <w:rFonts w:ascii="宋体" w:hAnsi="宋体"/>
        </w:rPr>
      </w:pPr>
      <w:r w:rsidRPr="009D6DB4">
        <w:rPr>
          <w:rFonts w:ascii="宋体" w:hAnsi="宋体"/>
        </w:rPr>
        <w:t>您计划进行手术及全身麻醉。我们作为大学附属医院的部分工作是进行最新研究和改进医疗保健。因此，我们邀请您加入我们的临床试验。</w:t>
      </w:r>
    </w:p>
    <w:p w:rsidR="00DA1AD3" w:rsidRPr="009D6DB4" w:rsidRDefault="00DA1AD3" w:rsidP="00DA1AD3">
      <w:pPr>
        <w:spacing w:line="360" w:lineRule="auto"/>
        <w:rPr>
          <w:rFonts w:ascii="宋体" w:hAnsi="宋体"/>
          <w:sz w:val="28"/>
        </w:rPr>
      </w:pPr>
      <w:r w:rsidRPr="009D6DB4">
        <w:rPr>
          <w:rFonts w:ascii="宋体" w:hAnsi="宋体"/>
          <w:sz w:val="28"/>
        </w:rPr>
        <w:t>【</w:t>
      </w:r>
      <w:r w:rsidRPr="00FD0F29">
        <w:rPr>
          <w:rFonts w:ascii="宋体" w:hAnsi="宋体"/>
          <w:b/>
          <w:sz w:val="28"/>
        </w:rPr>
        <w:t>实验背景</w:t>
      </w:r>
      <w:r w:rsidRPr="009D6DB4">
        <w:rPr>
          <w:rFonts w:ascii="宋体" w:hAnsi="宋体"/>
          <w:sz w:val="28"/>
        </w:rPr>
        <w:t>】</w:t>
      </w:r>
    </w:p>
    <w:p w:rsidR="00DA1AD3" w:rsidRPr="009D6DB4" w:rsidRDefault="00DA1AD3" w:rsidP="00DA1AD3">
      <w:pPr>
        <w:spacing w:line="360" w:lineRule="auto"/>
        <w:ind w:firstLineChars="200" w:firstLine="420"/>
        <w:rPr>
          <w:rFonts w:ascii="宋体" w:hAnsi="宋体"/>
        </w:rPr>
      </w:pPr>
      <w:r w:rsidRPr="009D6DB4">
        <w:rPr>
          <w:rFonts w:ascii="宋体" w:hAnsi="宋体"/>
        </w:rPr>
        <w:t>在全身麻醉时，您将无法自行呼吸。作为替代，将有一个机器来进行替代为您呼吸。这被称作“机械通气”。加压的空气流入您的肺内，形成一个呼吸。然后压力减轻，使肺内空气呼出。由于腹部肌肉完全放松（麻醉的影响），</w:t>
      </w:r>
      <w:proofErr w:type="gramStart"/>
      <w:r w:rsidRPr="009D6DB4">
        <w:rPr>
          <w:rFonts w:ascii="宋体" w:hAnsi="宋体"/>
        </w:rPr>
        <w:t>肺能够</w:t>
      </w:r>
      <w:proofErr w:type="gramEnd"/>
      <w:r w:rsidRPr="009D6DB4">
        <w:rPr>
          <w:rFonts w:ascii="宋体" w:hAnsi="宋体"/>
        </w:rPr>
        <w:t>呼出的空气比清醒、未麻醉时要多。这导致部分的肺塌陷，将会影响正常肺的功能，可导致严重的并发症。肥胖患者有非常高的风险损害肺功能，这不仅在手术时发生，更可能在术后发生。麻醉医生可以通过在吸气和呼气时施以一个持续的压力来使肺的所有部分得到气流。这一正压在麻醉时不止在全身麻醉时还能在术后恢复时增进肺功能。机械通气时用较高的正压可能能够减低肺部并发症，如肺炎、血氧较低（称作低氧血症）。这可</w:t>
      </w:r>
      <w:r w:rsidRPr="009D6DB4">
        <w:rPr>
          <w:rFonts w:ascii="宋体" w:hAnsi="宋体"/>
        </w:rPr>
        <w:lastRenderedPageBreak/>
        <w:t>以促进术后恢复，并可减低住院时间。</w:t>
      </w:r>
    </w:p>
    <w:p w:rsidR="00DA1AD3" w:rsidRPr="009D6DB4" w:rsidRDefault="00DA1AD3" w:rsidP="00DA1AD3">
      <w:pPr>
        <w:spacing w:line="360" w:lineRule="auto"/>
        <w:ind w:firstLineChars="200" w:firstLine="420"/>
        <w:rPr>
          <w:rFonts w:ascii="宋体" w:hAnsi="宋体"/>
        </w:rPr>
      </w:pPr>
      <w:r w:rsidRPr="009D6DB4">
        <w:rPr>
          <w:rFonts w:ascii="宋体" w:hAnsi="宋体"/>
        </w:rPr>
        <w:t>然而迄今为止，较高压力的持续性正压通气尚不在常规临床应用中，因为不能确定多高的压力能够确保安全、健康的麻醉。目前应用的是一个相对较低的压力，故意使部分肺塌陷并维持最小的肺功能。另一方面，较高的压力将会使空气在肺内的弥散更佳，但也会相应的导致血压下降。在部分情况下，这需要使用药物改善。</w:t>
      </w:r>
    </w:p>
    <w:p w:rsidR="00DA1AD3" w:rsidRPr="009D6DB4" w:rsidRDefault="00DA1AD3" w:rsidP="00DA1AD3">
      <w:pPr>
        <w:spacing w:line="360" w:lineRule="auto"/>
        <w:ind w:firstLineChars="200" w:firstLine="420"/>
        <w:rPr>
          <w:rFonts w:ascii="宋体" w:hAnsi="宋体"/>
        </w:rPr>
      </w:pPr>
      <w:r w:rsidRPr="009D6DB4">
        <w:rPr>
          <w:rFonts w:ascii="宋体" w:hAnsi="宋体"/>
        </w:rPr>
        <w:t>这一试验的主要目的是了解在机械通气时使用持续正压通气如何影响肺部并发症。我们有理由相信一个较高的压力不仅仅能够改善手术时的肺功能，还能够避免恢复期的并发症。</w:t>
      </w:r>
    </w:p>
    <w:p w:rsidR="00DA1AD3" w:rsidRPr="009D6DB4" w:rsidRDefault="00DA1AD3" w:rsidP="00DA1AD3">
      <w:pPr>
        <w:spacing w:line="360" w:lineRule="auto"/>
        <w:rPr>
          <w:rFonts w:ascii="宋体" w:hAnsi="宋体"/>
          <w:sz w:val="28"/>
        </w:rPr>
      </w:pPr>
      <w:r w:rsidRPr="009D6DB4">
        <w:rPr>
          <w:rFonts w:ascii="宋体" w:hAnsi="宋体"/>
          <w:sz w:val="28"/>
        </w:rPr>
        <w:t>【</w:t>
      </w:r>
      <w:r w:rsidRPr="00FD0F29">
        <w:rPr>
          <w:rFonts w:ascii="宋体" w:hAnsi="宋体"/>
          <w:b/>
          <w:sz w:val="28"/>
        </w:rPr>
        <w:t>实施方案</w:t>
      </w:r>
      <w:r w:rsidRPr="009D6DB4">
        <w:rPr>
          <w:rFonts w:ascii="宋体" w:hAnsi="宋体"/>
          <w:sz w:val="28"/>
        </w:rPr>
        <w:t>】</w:t>
      </w:r>
    </w:p>
    <w:p w:rsidR="00DA1AD3" w:rsidRPr="009D6DB4" w:rsidRDefault="00DA1AD3" w:rsidP="00DA1AD3">
      <w:pPr>
        <w:spacing w:line="360" w:lineRule="auto"/>
        <w:ind w:firstLineChars="200" w:firstLine="420"/>
        <w:rPr>
          <w:rFonts w:ascii="宋体" w:hAnsi="宋体"/>
        </w:rPr>
      </w:pPr>
      <w:r w:rsidRPr="009D6DB4">
        <w:rPr>
          <w:rFonts w:ascii="宋体" w:hAnsi="宋体"/>
        </w:rPr>
        <w:t>首先，麻醉医生会使用特定的标准来决定您是否是一个合适的受试者。给予书面同意书后您可以进行登记。在术前，负责试验的医生会</w:t>
      </w:r>
      <w:proofErr w:type="gramStart"/>
      <w:r w:rsidRPr="009D6DB4">
        <w:rPr>
          <w:rFonts w:ascii="宋体" w:hAnsi="宋体"/>
        </w:rPr>
        <w:t>询问您</w:t>
      </w:r>
      <w:proofErr w:type="gramEnd"/>
      <w:r w:rsidRPr="009D6DB4">
        <w:rPr>
          <w:rFonts w:ascii="宋体" w:hAnsi="宋体"/>
        </w:rPr>
        <w:t>的病史、记录您的生命体征、进行体格检查和抽血检查。在完成所有标准的术前检查后，您将被施以全身麻醉，并在在整个术</w:t>
      </w:r>
      <w:proofErr w:type="gramStart"/>
      <w:r w:rsidRPr="009D6DB4">
        <w:rPr>
          <w:rFonts w:ascii="宋体" w:hAnsi="宋体"/>
        </w:rPr>
        <w:t>间予以</w:t>
      </w:r>
      <w:proofErr w:type="gramEnd"/>
      <w:r w:rsidRPr="009D6DB4">
        <w:rPr>
          <w:rFonts w:ascii="宋体" w:hAnsi="宋体"/>
        </w:rPr>
        <w:t>维持用较高或较低的压力下机械通气。您的高压力或低压</w:t>
      </w:r>
      <w:proofErr w:type="gramStart"/>
      <w:r w:rsidRPr="009D6DB4">
        <w:rPr>
          <w:rFonts w:ascii="宋体" w:hAnsi="宋体"/>
        </w:rPr>
        <w:t>力分配</w:t>
      </w:r>
      <w:proofErr w:type="gramEnd"/>
      <w:r w:rsidRPr="009D6DB4">
        <w:rPr>
          <w:rFonts w:ascii="宋体" w:hAnsi="宋体"/>
        </w:rPr>
        <w:t>将根据计算机程序算法随机分配，患者或医生都不能影响结果。此外，作为试验的一部分，您将无法知晓试验中您个人接受的气道管理的形态。在麻醉结束前，麻醉医生将再一次抽血。在您的恢复期间，另一个负责试验的医生在前五天中每天和出院前一天来访视您。术后至少三个月后会有内科医生进行电话随访。试验将不会影响您的住院时间，且不会在您出院后包含附加测试。</w:t>
      </w:r>
    </w:p>
    <w:p w:rsidR="00DA1AD3" w:rsidRPr="009D6DB4" w:rsidRDefault="00DA1AD3" w:rsidP="00DA1AD3">
      <w:pPr>
        <w:spacing w:line="360" w:lineRule="auto"/>
        <w:rPr>
          <w:sz w:val="28"/>
          <w:szCs w:val="28"/>
        </w:rPr>
      </w:pPr>
      <w:r w:rsidRPr="009D6DB4">
        <w:rPr>
          <w:sz w:val="28"/>
          <w:szCs w:val="28"/>
        </w:rPr>
        <w:t>【</w:t>
      </w:r>
      <w:r w:rsidRPr="00FD0F29">
        <w:rPr>
          <w:b/>
          <w:sz w:val="28"/>
          <w:szCs w:val="28"/>
        </w:rPr>
        <w:t>个人获益，风险和负担</w:t>
      </w:r>
      <w:r w:rsidRPr="009D6DB4">
        <w:rPr>
          <w:sz w:val="28"/>
          <w:szCs w:val="28"/>
        </w:rPr>
        <w:t>】</w:t>
      </w:r>
    </w:p>
    <w:p w:rsidR="00DA1AD3" w:rsidRPr="009D6DB4" w:rsidRDefault="00DA1AD3" w:rsidP="00DA1AD3">
      <w:pPr>
        <w:spacing w:line="360" w:lineRule="auto"/>
        <w:ind w:firstLineChars="200" w:firstLine="420"/>
        <w:rPr>
          <w:rFonts w:ascii="宋体" w:hAnsi="宋体"/>
        </w:rPr>
      </w:pPr>
      <w:r w:rsidRPr="009D6DB4">
        <w:rPr>
          <w:rFonts w:ascii="宋体" w:hAnsi="宋体"/>
        </w:rPr>
        <w:t>我们有理由相信较高压力的机械通气可以减轻肺部相关并发症。在这一方面，您可能将从参与试验中获益。当您被随机分配较低压力的机械通气时，您将会仍接受到我们的麻醉团队的常规的最先进水平的护理。除了您的通气方式之外，您参加此实验的益处还有将接受试验提供的额外的护理和更认真地观察，尤其是在术后护理期间（如试验医生的每日随访）。</w:t>
      </w:r>
    </w:p>
    <w:p w:rsidR="00DA1AD3" w:rsidRPr="009D6DB4" w:rsidRDefault="00DA1AD3" w:rsidP="00DA1AD3">
      <w:pPr>
        <w:spacing w:line="360" w:lineRule="auto"/>
        <w:ind w:firstLineChars="200" w:firstLine="420"/>
        <w:rPr>
          <w:rFonts w:ascii="宋体" w:hAnsi="宋体"/>
        </w:rPr>
      </w:pPr>
      <w:r w:rsidRPr="009D6DB4">
        <w:rPr>
          <w:rFonts w:ascii="宋体" w:hAnsi="宋体"/>
        </w:rPr>
        <w:t>较高压力的机械通气可能会导致暂时性的血压下降。这一情况将可以轻</w:t>
      </w:r>
      <w:r w:rsidRPr="009D6DB4">
        <w:rPr>
          <w:rFonts w:ascii="宋体" w:hAnsi="宋体"/>
        </w:rPr>
        <w:lastRenderedPageBreak/>
        <w:t>易的通过用药处理。此外，当肺功能变差或血压显著下降时，压力会随时被调整。恢复期</w:t>
      </w:r>
      <w:proofErr w:type="gramStart"/>
      <w:r w:rsidRPr="009D6DB4">
        <w:rPr>
          <w:rFonts w:ascii="宋体" w:hAnsi="宋体"/>
        </w:rPr>
        <w:t>间试验</w:t>
      </w:r>
      <w:proofErr w:type="gramEnd"/>
      <w:r w:rsidRPr="009D6DB4">
        <w:rPr>
          <w:rFonts w:ascii="宋体" w:hAnsi="宋体"/>
        </w:rPr>
        <w:t>医生的访视时将不包含任何创伤性的或有痛苦的检查。试验相关的血液检查将会尽量在常规检查时一起抽取，以使静脉穿刺的次数保持最小的数量。但是静脉采血总是合并有较小的感染或出血风险。</w:t>
      </w:r>
    </w:p>
    <w:p w:rsidR="00DA1AD3" w:rsidRPr="009D6DB4" w:rsidRDefault="00DA1AD3" w:rsidP="00DA1AD3">
      <w:pPr>
        <w:spacing w:line="360" w:lineRule="auto"/>
        <w:rPr>
          <w:rFonts w:ascii="宋体" w:hAnsi="宋体"/>
          <w:sz w:val="28"/>
        </w:rPr>
      </w:pPr>
      <w:r w:rsidRPr="009D6DB4">
        <w:rPr>
          <w:rFonts w:ascii="宋体" w:hAnsi="宋体"/>
          <w:sz w:val="28"/>
        </w:rPr>
        <w:t>【</w:t>
      </w:r>
      <w:r w:rsidRPr="00FD0F29">
        <w:rPr>
          <w:rFonts w:ascii="宋体" w:hAnsi="宋体"/>
          <w:b/>
          <w:sz w:val="28"/>
        </w:rPr>
        <w:t>数据保护</w:t>
      </w:r>
      <w:r w:rsidRPr="009D6DB4">
        <w:rPr>
          <w:rFonts w:ascii="宋体" w:hAnsi="宋体"/>
          <w:sz w:val="28"/>
        </w:rPr>
        <w:t>】</w:t>
      </w:r>
    </w:p>
    <w:p w:rsidR="00DA1AD3" w:rsidRPr="009D6DB4" w:rsidRDefault="00DA1AD3" w:rsidP="00DA1AD3">
      <w:pPr>
        <w:spacing w:line="360" w:lineRule="auto"/>
        <w:ind w:firstLineChars="200" w:firstLine="420"/>
        <w:rPr>
          <w:rFonts w:ascii="宋体" w:hAnsi="宋体"/>
        </w:rPr>
      </w:pPr>
      <w:r w:rsidRPr="009D6DB4">
        <w:rPr>
          <w:rFonts w:ascii="宋体" w:hAnsi="宋体"/>
        </w:rPr>
        <w:t>数据将会通过电子和纸质两种方式记录。这将要求书面同意。当实验结束时，我们将使用数字编号来记录您的身份，并使用数据统计软件来处理您的数据。递交给有关机构或伦理委员会时，这个编号可以不用显示您的身份。当管理机构想要为了检测目的获取数据时，他们讲保密的限制。</w:t>
      </w:r>
    </w:p>
    <w:p w:rsidR="00DA1AD3" w:rsidRPr="009D6DB4" w:rsidRDefault="00DA1AD3" w:rsidP="00DA1AD3">
      <w:pPr>
        <w:spacing w:line="360" w:lineRule="auto"/>
        <w:rPr>
          <w:rFonts w:ascii="宋体" w:hAnsi="宋体"/>
        </w:rPr>
      </w:pPr>
      <w:r w:rsidRPr="009D6DB4">
        <w:rPr>
          <w:rFonts w:ascii="宋体" w:hAnsi="宋体"/>
        </w:rPr>
        <w:t xml:space="preserve">    我们计划将这一试验的结果刊登在一种或多种专业杂志上。匿名的数据使个体受试者的身份信息无法获得。</w:t>
      </w:r>
    </w:p>
    <w:p w:rsidR="00DA1AD3" w:rsidRPr="009D6DB4" w:rsidRDefault="00DA1AD3" w:rsidP="00DA1AD3">
      <w:pPr>
        <w:spacing w:line="360" w:lineRule="auto"/>
        <w:ind w:firstLine="480"/>
        <w:rPr>
          <w:rFonts w:ascii="宋体" w:hAnsi="宋体"/>
        </w:rPr>
      </w:pPr>
      <w:r w:rsidRPr="009D6DB4">
        <w:rPr>
          <w:rFonts w:ascii="宋体" w:hAnsi="宋体"/>
        </w:rPr>
        <w:t>您有权在试验的任何时间获取自己的信息。我们强烈建议您通知自己的主治医生参与了这一试验，但是我们不会在未获得您的同意的情况下进行操作。</w:t>
      </w:r>
    </w:p>
    <w:p w:rsidR="00DA1AD3" w:rsidRPr="009D6DB4" w:rsidRDefault="00DA1AD3" w:rsidP="00DA1AD3">
      <w:pPr>
        <w:spacing w:line="360" w:lineRule="auto"/>
        <w:rPr>
          <w:rFonts w:ascii="宋体" w:hAnsi="宋体"/>
          <w:sz w:val="28"/>
        </w:rPr>
      </w:pPr>
      <w:r>
        <w:rPr>
          <w:rFonts w:ascii="宋体" w:hAnsi="宋体" w:hint="eastAsia"/>
          <w:sz w:val="28"/>
        </w:rPr>
        <w:t>【</w:t>
      </w:r>
      <w:r w:rsidRPr="00FD0F29">
        <w:rPr>
          <w:rFonts w:ascii="宋体" w:hAnsi="宋体"/>
          <w:b/>
          <w:sz w:val="28"/>
        </w:rPr>
        <w:t>知情同意和退出</w:t>
      </w:r>
      <w:r>
        <w:rPr>
          <w:rFonts w:ascii="宋体" w:hAnsi="宋体" w:hint="eastAsia"/>
          <w:sz w:val="28"/>
        </w:rPr>
        <w:t>】</w:t>
      </w:r>
    </w:p>
    <w:p w:rsidR="00DA1AD3" w:rsidRPr="009D6DB4" w:rsidRDefault="00DA1AD3" w:rsidP="00DA1AD3">
      <w:pPr>
        <w:spacing w:line="360" w:lineRule="auto"/>
        <w:ind w:firstLineChars="200" w:firstLine="420"/>
        <w:rPr>
          <w:rFonts w:ascii="宋体" w:hAnsi="宋体"/>
        </w:rPr>
      </w:pPr>
      <w:r w:rsidRPr="009D6DB4">
        <w:rPr>
          <w:rFonts w:ascii="宋体" w:hAnsi="宋体"/>
        </w:rPr>
        <w:t>您参加这一试验是完全自愿的。拒绝参与这一试验将不会在任何程度影响您在本机构获得后续治疗。您可以在实验开始前或开始后的任何时候</w:t>
      </w:r>
      <w:proofErr w:type="gramStart"/>
      <w:r w:rsidRPr="009D6DB4">
        <w:rPr>
          <w:rFonts w:ascii="宋体" w:hAnsi="宋体"/>
        </w:rPr>
        <w:t>撤销您</w:t>
      </w:r>
      <w:proofErr w:type="gramEnd"/>
      <w:r w:rsidRPr="009D6DB4">
        <w:rPr>
          <w:rFonts w:ascii="宋体" w:hAnsi="宋体"/>
        </w:rPr>
        <w:t>的同意并退出参与试验，并不用给出理由。</w:t>
      </w:r>
    </w:p>
    <w:p w:rsidR="00DA1AD3" w:rsidRPr="00C81170" w:rsidRDefault="00DA1AD3" w:rsidP="00DA1AD3">
      <w:pPr>
        <w:spacing w:line="360" w:lineRule="auto"/>
        <w:rPr>
          <w:rFonts w:ascii="宋体" w:hAnsi="宋体"/>
          <w:sz w:val="28"/>
          <w:szCs w:val="28"/>
        </w:rPr>
      </w:pPr>
      <w:r w:rsidRPr="00C81170">
        <w:rPr>
          <w:rFonts w:ascii="宋体" w:hAnsi="宋体"/>
          <w:sz w:val="28"/>
          <w:szCs w:val="28"/>
        </w:rPr>
        <w:t>【</w:t>
      </w:r>
      <w:r w:rsidRPr="00C81170">
        <w:rPr>
          <w:rFonts w:ascii="宋体" w:hAnsi="宋体"/>
          <w:b/>
          <w:sz w:val="28"/>
          <w:szCs w:val="28"/>
        </w:rPr>
        <w:t>联系方式</w:t>
      </w:r>
      <w:r w:rsidRPr="00C81170">
        <w:rPr>
          <w:rFonts w:ascii="宋体" w:hAnsi="宋体"/>
          <w:sz w:val="28"/>
          <w:szCs w:val="28"/>
        </w:rPr>
        <w:t>】</w:t>
      </w:r>
      <w:bookmarkStart w:id="0" w:name="_GoBack"/>
      <w:bookmarkEnd w:id="0"/>
    </w:p>
    <w:p w:rsidR="00DA1AD3" w:rsidRPr="009D6DB4" w:rsidRDefault="00DA1AD3" w:rsidP="00DA1AD3">
      <w:pPr>
        <w:spacing w:line="360" w:lineRule="auto"/>
        <w:rPr>
          <w:rFonts w:ascii="宋体" w:hAnsi="宋体"/>
        </w:rPr>
      </w:pPr>
      <w:r w:rsidRPr="009D6DB4">
        <w:rPr>
          <w:rFonts w:ascii="宋体" w:hAnsi="宋体"/>
        </w:rPr>
        <w:t>联系人：</w:t>
      </w:r>
      <w:r w:rsidRPr="009D6DB4">
        <w:rPr>
          <w:rFonts w:ascii="宋体" w:hAnsi="宋体" w:hint="cs"/>
        </w:rPr>
        <w:t>钟静</w:t>
      </w:r>
    </w:p>
    <w:p w:rsidR="00DA1AD3" w:rsidRPr="009D6DB4" w:rsidRDefault="00DA1AD3" w:rsidP="00DA1AD3">
      <w:pPr>
        <w:spacing w:line="360" w:lineRule="auto"/>
        <w:rPr>
          <w:rFonts w:ascii="宋体" w:hAnsi="宋体"/>
        </w:rPr>
      </w:pPr>
      <w:r w:rsidRPr="009D6DB4">
        <w:rPr>
          <w:rFonts w:ascii="宋体" w:hAnsi="宋体"/>
        </w:rPr>
        <w:t>联系单位：</w:t>
      </w:r>
      <w:r w:rsidRPr="009D6DB4">
        <w:rPr>
          <w:rFonts w:ascii="宋体" w:hAnsi="宋体" w:hint="cs"/>
        </w:rPr>
        <w:t>复旦大学附属肿瘤医院麻醉科</w:t>
      </w:r>
    </w:p>
    <w:p w:rsidR="00DA1AD3" w:rsidRPr="009D6DB4" w:rsidRDefault="00DA1AD3" w:rsidP="00DA1AD3">
      <w:pPr>
        <w:spacing w:line="360" w:lineRule="auto"/>
        <w:rPr>
          <w:rFonts w:ascii="宋体" w:hAnsi="宋体"/>
        </w:rPr>
      </w:pPr>
      <w:r w:rsidRPr="009D6DB4">
        <w:rPr>
          <w:rFonts w:ascii="宋体" w:hAnsi="宋体"/>
        </w:rPr>
        <w:t>地址：</w:t>
      </w:r>
      <w:r w:rsidRPr="009D6DB4">
        <w:rPr>
          <w:rFonts w:ascii="宋体" w:hAnsi="宋体" w:hint="cs"/>
        </w:rPr>
        <w:t>上海市东安路</w:t>
      </w:r>
      <w:r w:rsidRPr="009D6DB4">
        <w:rPr>
          <w:rFonts w:ascii="宋体" w:hAnsi="宋体"/>
        </w:rPr>
        <w:t>270号</w:t>
      </w:r>
    </w:p>
    <w:p w:rsidR="00DA1AD3" w:rsidRPr="003B74FF" w:rsidRDefault="00DA1AD3" w:rsidP="003B74FF">
      <w:pPr>
        <w:spacing w:line="360" w:lineRule="auto"/>
        <w:rPr>
          <w:rFonts w:ascii="宋体" w:hAnsi="宋体"/>
          <w:sz w:val="28"/>
        </w:rPr>
      </w:pPr>
      <w:r w:rsidRPr="009D6DB4">
        <w:rPr>
          <w:rFonts w:ascii="宋体" w:hAnsi="宋体"/>
        </w:rPr>
        <w:t>联系</w:t>
      </w:r>
      <w:r w:rsidRPr="009D6DB4">
        <w:rPr>
          <w:rFonts w:ascii="宋体" w:hAnsi="宋体" w:hint="cs"/>
        </w:rPr>
        <w:t>电话：</w:t>
      </w:r>
      <w:r w:rsidRPr="009D6DB4">
        <w:rPr>
          <w:rFonts w:ascii="宋体" w:hAnsi="宋体"/>
        </w:rPr>
        <w:t>021-64175590*65477</w:t>
      </w:r>
    </w:p>
    <w:sectPr w:rsidR="00DA1AD3" w:rsidRPr="003B74FF" w:rsidSect="003B74FF">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17" w:rsidRDefault="004F3F17" w:rsidP="00DA1AD3">
      <w:r>
        <w:separator/>
      </w:r>
    </w:p>
  </w:endnote>
  <w:endnote w:type="continuationSeparator" w:id="0">
    <w:p w:rsidR="004F3F17" w:rsidRDefault="004F3F17" w:rsidP="00DA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F4" w:rsidRPr="002208F4" w:rsidRDefault="002208F4" w:rsidP="002208F4">
    <w:pPr>
      <w:pStyle w:val="a4"/>
      <w:ind w:firstLineChars="2000" w:firstLine="3600"/>
    </w:pPr>
    <w:r w:rsidRPr="00135633">
      <w:rPr>
        <w:rFonts w:asciiTheme="majorEastAsia" w:eastAsiaTheme="majorEastAsia" w:hAnsiTheme="majorEastAsia"/>
      </w:rPr>
      <w:t>2.0.1 (2017.9.5)</w:t>
    </w:r>
    <w:r>
      <w:ptab w:relativeTo="margin" w:alignment="right" w:leader="none"/>
    </w:r>
    <w:sdt>
      <w:sdtPr>
        <w:id w:val="1246685208"/>
        <w:placeholder>
          <w:docPart w:val="0A2BFD9E9FB9419C9504E52BC9EBC9A5"/>
        </w:placeholder>
        <w:temporary/>
        <w:showingPlcHdr/>
      </w:sdtPr>
      <w:sdtEndPr/>
      <w:sdtContent>
        <w:r>
          <w:rPr>
            <w:lang w:val="zh-CN"/>
          </w:rPr>
          <w:t>[</w:t>
        </w:r>
        <w:r>
          <w:rPr>
            <w:lang w:val="zh-CN"/>
          </w:rPr>
          <w:t>在此处键入</w:t>
        </w:r>
        <w:r>
          <w:rPr>
            <w:lang w:val="zh-CN"/>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17" w:rsidRDefault="004F3F17" w:rsidP="00DA1AD3">
      <w:r>
        <w:separator/>
      </w:r>
    </w:p>
  </w:footnote>
  <w:footnote w:type="continuationSeparator" w:id="0">
    <w:p w:rsidR="004F3F17" w:rsidRDefault="004F3F17" w:rsidP="00DA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7" w:rsidRPr="000926A2" w:rsidRDefault="00DA1AD3" w:rsidP="00DA1AD3">
    <w:pPr>
      <w:pStyle w:val="a3"/>
      <w:jc w:val="both"/>
      <w:rPr>
        <w:b/>
        <w:sz w:val="32"/>
        <w:szCs w:val="32"/>
      </w:rPr>
    </w:pPr>
    <w:r w:rsidRPr="002D5FE7">
      <w:rPr>
        <w:b/>
        <w:noProof/>
        <w:sz w:val="32"/>
        <w:szCs w:val="32"/>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组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自选图形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DA1AD3" w:rsidRDefault="00DA1AD3" w:rsidP="00146BC9">
                            <w:pPr>
                              <w:spacing w:before="880" w:after="240" w:line="360" w:lineRule="auto"/>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noProof/>
                                <w:color w:val="5B9BD5" w:themeColor="accent1"/>
                                <w:sz w:val="40"/>
                                <w:szCs w:val="40"/>
                              </w:rPr>
                              <w:drawing>
                                <wp:inline distT="0" distB="0" distL="0" distR="0">
                                  <wp:extent cx="2083056" cy="151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1">
                                            <a:extLst>
                                              <a:ext uri="{28A0092B-C50C-407E-A947-70E740481C1C}">
                                                <a14:useLocalDpi xmlns:a14="http://schemas.microsoft.com/office/drawing/2010/main" val="0"/>
                                              </a:ext>
                                            </a:extLst>
                                          </a:blip>
                                          <a:stretch>
                                            <a:fillRect/>
                                          </a:stretch>
                                        </pic:blipFill>
                                        <pic:spPr>
                                          <a:xfrm>
                                            <a:off x="0" y="0"/>
                                            <a:ext cx="2083056" cy="1512000"/>
                                          </a:xfrm>
                                          <a:prstGeom prst="rect">
                                            <a:avLst/>
                                          </a:prstGeom>
                                        </pic:spPr>
                                      </pic:pic>
                                    </a:graphicData>
                                  </a:graphic>
                                </wp:inline>
                              </w:drawing>
                            </w:r>
                          </w:p>
                          <w:p w:rsidR="00146BC9" w:rsidRPr="00476044" w:rsidRDefault="00146BC9" w:rsidP="00146BC9">
                            <w:pPr>
                              <w:spacing w:line="360" w:lineRule="auto"/>
                              <w:rPr>
                                <w:b/>
                                <w:color w:val="000000" w:themeColor="text1"/>
                              </w:rPr>
                            </w:pPr>
                            <w:r w:rsidRPr="00476044">
                              <w:rPr>
                                <w:rFonts w:hint="eastAsia"/>
                                <w:b/>
                                <w:color w:val="000000" w:themeColor="text1"/>
                              </w:rPr>
                              <w:t>复旦</w:t>
                            </w:r>
                            <w:r w:rsidRPr="00476044">
                              <w:rPr>
                                <w:b/>
                                <w:color w:val="000000" w:themeColor="text1"/>
                              </w:rPr>
                              <w:t>大学</w:t>
                            </w:r>
                          </w:p>
                          <w:p w:rsidR="00146BC9" w:rsidRPr="00476044" w:rsidRDefault="00146BC9" w:rsidP="00146BC9">
                            <w:pPr>
                              <w:spacing w:line="360" w:lineRule="auto"/>
                              <w:rPr>
                                <w:b/>
                                <w:color w:val="000000" w:themeColor="text1"/>
                              </w:rPr>
                            </w:pPr>
                            <w:r w:rsidRPr="00476044">
                              <w:rPr>
                                <w:rFonts w:hint="eastAsia"/>
                                <w:b/>
                                <w:color w:val="000000" w:themeColor="text1"/>
                              </w:rPr>
                              <w:t>复旦</w:t>
                            </w:r>
                            <w:r w:rsidRPr="00476044">
                              <w:rPr>
                                <w:b/>
                                <w:color w:val="000000" w:themeColor="text1"/>
                              </w:rPr>
                              <w:t>大学附属肿瘤医院</w:t>
                            </w:r>
                          </w:p>
                          <w:p w:rsidR="000926A2" w:rsidRPr="00476044" w:rsidRDefault="00146BC9" w:rsidP="00146BC9">
                            <w:pPr>
                              <w:spacing w:line="360" w:lineRule="auto"/>
                              <w:rPr>
                                <w:b/>
                                <w:color w:val="000000" w:themeColor="text1"/>
                              </w:rPr>
                            </w:pPr>
                            <w:r w:rsidRPr="00476044">
                              <w:rPr>
                                <w:rFonts w:hint="eastAsia"/>
                                <w:b/>
                                <w:color w:val="000000" w:themeColor="text1"/>
                              </w:rPr>
                              <w:t>地址</w:t>
                            </w:r>
                            <w:r w:rsidRPr="00476044">
                              <w:rPr>
                                <w:b/>
                                <w:color w:val="000000" w:themeColor="text1"/>
                              </w:rPr>
                              <w:t>：</w:t>
                            </w:r>
                            <w:r w:rsidRPr="00476044">
                              <w:rPr>
                                <w:rFonts w:hint="eastAsia"/>
                                <w:b/>
                                <w:color w:val="000000" w:themeColor="text1"/>
                              </w:rPr>
                              <w:t>上海</w:t>
                            </w:r>
                            <w:r w:rsidRPr="00476044">
                              <w:rPr>
                                <w:b/>
                                <w:color w:val="000000" w:themeColor="text1"/>
                              </w:rPr>
                              <w:t>市东安路</w:t>
                            </w:r>
                            <w:r w:rsidR="00C81170">
                              <w:rPr>
                                <w:rFonts w:hint="eastAsia"/>
                                <w:b/>
                                <w:color w:val="000000" w:themeColor="text1"/>
                              </w:rPr>
                              <w:t>270</w:t>
                            </w:r>
                            <w:r w:rsidR="000926A2" w:rsidRPr="00476044">
                              <w:rPr>
                                <w:rFonts w:hint="eastAsia"/>
                                <w:b/>
                                <w:color w:val="000000" w:themeColor="text1"/>
                              </w:rPr>
                              <w:t>号</w:t>
                            </w:r>
                          </w:p>
                          <w:p w:rsidR="006C4650" w:rsidRPr="003B74FF" w:rsidRDefault="000926A2" w:rsidP="00146BC9">
                            <w:pPr>
                              <w:spacing w:line="360" w:lineRule="auto"/>
                              <w:rPr>
                                <w:b/>
                                <w:color w:val="000000" w:themeColor="text1"/>
                              </w:rPr>
                            </w:pPr>
                            <w:r w:rsidRPr="00476044">
                              <w:rPr>
                                <w:rFonts w:hint="eastAsia"/>
                                <w:b/>
                                <w:color w:val="000000" w:themeColor="text1"/>
                              </w:rPr>
                              <w:t>联系</w:t>
                            </w:r>
                            <w:r w:rsidRPr="00476044">
                              <w:rPr>
                                <w:b/>
                                <w:color w:val="000000" w:themeColor="text1"/>
                              </w:rPr>
                              <w:t>电话：</w:t>
                            </w:r>
                            <w:r w:rsidRPr="00476044">
                              <w:rPr>
                                <w:rFonts w:ascii="宋体" w:hAnsi="宋体"/>
                                <w:b/>
                                <w:color w:val="000000" w:themeColor="text1"/>
                              </w:rPr>
                              <w:t>021-64175590*65477</w:t>
                            </w:r>
                          </w:p>
                        </w:txbxContent>
                      </wps:txbx>
                      <wps:bodyPr rot="0" vert="horz" wrap="square" lIns="182880" tIns="457200" rIns="182880" bIns="73152" anchor="t" anchorCtr="0" upright="1">
                        <a:noAutofit/>
                      </wps:bodyPr>
                    </wps:wsp>
                    <wps:wsp>
                      <wps:cNvPr id="213" name="矩形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1AD3" w:rsidRDefault="00DA1AD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矩形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1AD3" w:rsidRDefault="00DA1AD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id="组 211" o:spid="_x0000_s1026" style="position:absolute;left:0;text-align:left;margin-left:0;margin-top:0;width:194.95pt;height:752.4pt;z-index:25165926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TPAQAAIsOAAAOAAAAZHJzL2Uyb0RvYy54bWzsV81uGzcQvhfoOxC819pdaSVZsBwITm0U&#10;cBMjTpEzxeX+tLskS1JeuaceChR9hh4C9Na+QpG8TZDmLTIkl2v9GHab1EUP0WFFLofDmY/zfeQe&#10;PVo3NbpiSleCz3F8EGHEOBVZxYs5/ub56RdTjLQhPCO14GyOr5nGj44//+yolTOWiFLUGVMInHA9&#10;a+Ucl8bI2WCgackaog+EZBwGc6EaYqCrikGmSAvem3qQRNF40AqVSSUo0xrePvaD+Nj5z3NGzdM8&#10;18ygeo4hNuOeyj2X9jk4PiKzQhFZVrQLg3xAFA2pOCzau3pMDEErVe25aiqqhBa5OaCiGYg8ryhz&#10;OUA2cbSTzZkSK+lyKWZtIXuYANodnD7YLX1ydaFQlc1xEscYcdLAJr398ydkuwBOK4sZ2JwpeSkv&#10;VPei8D2b7zpXjf2HTNDawXrdw8rWBlF4mYwm6XScYkRh7DBN09G0A56WsDt782j55T0zB2HhgY2v&#10;D6eVUET6Bif9cThdlkQyB7+2GPQ4JQGnv37+492Pv7z59fWbV7+heOTxcrYWLAuLlueCfqcRFycl&#10;4QVbKCXakpEMQnP4QgIbE2xHw1S0bL8WGewEWRnh6upjcO7RIjOptDljokG2MccK+OHck6tzbWB3&#10;wTSYuPBFXWWnVV27juUkO6kVuiLApmXhE4AkN61qjlrILZ1OUud5a9DRetNF4mzqVQPperdpBD+L&#10;JITSm/vezTIwVnMbE5RYF3iAzpYsgGiua2YNav6M5VDfrjZ9FqpY2iS8CACVQBaCFDi/MMEa5pB2&#10;PzeOIh9qH5KPtjZJF2tn7oJyutPPjTwO9O51WZjk1hbc9PMb8q1QbpWNzGzTrJdrx0g9W4rsGspG&#10;CS9wIMjQKIX6AaMWxG2O9fcrohhG9Vfclt40mQIHkXG9UToBKcVIbY0tXW8yjFOod8IpeJtjE5on&#10;xuO3kqoqSlgsdllysYCKzStXSzZGHxjsn+0AN/32/AckHQaSvn35u6VnEg93+NlBZ/lmMd9h2CQ+&#10;jA8xukXNhsMY8PJqNolGSZx2JRA8BAb9CyQz61BfWzzyxc+Fpaanin3jMPbpbFTKFgduLWJCKePG&#10;b6AuScbuY6Ij1T5HujrfUong20d5P0numHwHQyoODLEB7dEzaFTuGRVA8vIQSOTOv+64CyXbc0lL&#10;elqBWp4TbS6IgtsB7L0l2FN45LUAtRNdCyNLudve/zNCBnreRsjhOJ2MIQK+ak4EyDAc2hCha1oK&#10;mzo0cyWaF3A5WlgpgKFA4WVoBgrD5YqyxcIZwaVEEnPOLyUNlLbV/Hz9gijZ1bMB0X0iwuFIZjtn&#10;h7e1m/H/EYPRnhjsHtZ/VwwOh9F0OB1bxrvTx19wNiUhjqeT0QNKwjajPsnCA8uC09+bk+yTLHQn&#10;/YPKgrvWwxePu/d1X2f2k2qz76T85hvy+D0AAAD//wMAUEsDBBQABgAIAAAAIQBeqtoF2gAAAAYB&#10;AAAPAAAAZHJzL2Rvd25yZXYueG1sTI/BTsMwEETvSPyDtUjc6JpQUBriVBUStxxoQeXqxksSEa+j&#10;2G3D37NwgctIqxnNvC3Xsx/UiabYBzZwu9CgiJvgem4NvL0+3+SgYrLs7BCYDHxRhHV1eVHawoUz&#10;b+m0S62SEo6FNdClNBaIsenI27gII7F4H2HyNsk5tegme5ZyP2Cm9QN627MsdHakp46az93RG8Dt&#10;Ms6YvWO9zzZ5/RIzXae9MddX8+YRVKI5/YXhB1/QoRKmQziyi2owII+kXxXvLl+tQB0kdK+XOWBV&#10;4n/86hsAAP//AwBQSwECLQAUAAYACAAAACEAtoM4kv4AAADhAQAAEwAAAAAAAAAAAAAAAAAAAAAA&#10;W0NvbnRlbnRfVHlwZXNdLnhtbFBLAQItABQABgAIAAAAIQA4/SH/1gAAAJQBAAALAAAAAAAAAAAA&#10;AAAAAC8BAABfcmVscy8ucmVsc1BLAQItABQABgAIAAAAIQBA/FETPAQAAIsOAAAOAAAAAAAAAAAA&#10;AAAAAC4CAABkcnMvZTJvRG9jLnhtbFBLAQItABQABgAIAAAAIQBeqtoF2gAAAAYBAAAPAAAAAAAA&#10;AAAAAAAAAJYGAABkcnMvZG93bnJldi54bWxQSwUGAAAAAAQABADzAAAAnQcAAAAA&#10;">
              <v:rect id="自选图形 14" o:spid="_x0000_s1027"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747070 [1614]" strokeweight="1.25pt">
                <v:textbox inset="14.4pt,36pt,14.4pt,5.76pt">
                  <w:txbxContent>
                    <w:p w:rsidR="00DA1AD3" w:rsidRDefault="00DA1AD3" w:rsidP="00146BC9">
                      <w:pPr>
                        <w:spacing w:before="880" w:after="240" w:line="360" w:lineRule="auto"/>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noProof/>
                          <w:color w:val="5B9BD5" w:themeColor="accent1"/>
                          <w:sz w:val="40"/>
                          <w:szCs w:val="40"/>
                        </w:rPr>
                        <w:drawing>
                          <wp:inline distT="0" distB="0" distL="0" distR="0">
                            <wp:extent cx="2083056" cy="151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1">
                                      <a:extLst>
                                        <a:ext uri="{28A0092B-C50C-407E-A947-70E740481C1C}">
                                          <a14:useLocalDpi xmlns:a14="http://schemas.microsoft.com/office/drawing/2010/main" val="0"/>
                                        </a:ext>
                                      </a:extLst>
                                    </a:blip>
                                    <a:stretch>
                                      <a:fillRect/>
                                    </a:stretch>
                                  </pic:blipFill>
                                  <pic:spPr>
                                    <a:xfrm>
                                      <a:off x="0" y="0"/>
                                      <a:ext cx="2083056" cy="1512000"/>
                                    </a:xfrm>
                                    <a:prstGeom prst="rect">
                                      <a:avLst/>
                                    </a:prstGeom>
                                  </pic:spPr>
                                </pic:pic>
                              </a:graphicData>
                            </a:graphic>
                          </wp:inline>
                        </w:drawing>
                      </w:r>
                    </w:p>
                    <w:p w:rsidR="00146BC9" w:rsidRPr="00476044" w:rsidRDefault="00146BC9" w:rsidP="00146BC9">
                      <w:pPr>
                        <w:spacing w:line="360" w:lineRule="auto"/>
                        <w:rPr>
                          <w:b/>
                          <w:color w:val="000000" w:themeColor="text1"/>
                        </w:rPr>
                      </w:pPr>
                      <w:r w:rsidRPr="00476044">
                        <w:rPr>
                          <w:rFonts w:hint="eastAsia"/>
                          <w:b/>
                          <w:color w:val="000000" w:themeColor="text1"/>
                        </w:rPr>
                        <w:t>复旦</w:t>
                      </w:r>
                      <w:r w:rsidRPr="00476044">
                        <w:rPr>
                          <w:b/>
                          <w:color w:val="000000" w:themeColor="text1"/>
                        </w:rPr>
                        <w:t>大学</w:t>
                      </w:r>
                    </w:p>
                    <w:p w:rsidR="00146BC9" w:rsidRPr="00476044" w:rsidRDefault="00146BC9" w:rsidP="00146BC9">
                      <w:pPr>
                        <w:spacing w:line="360" w:lineRule="auto"/>
                        <w:rPr>
                          <w:b/>
                          <w:color w:val="000000" w:themeColor="text1"/>
                        </w:rPr>
                      </w:pPr>
                      <w:r w:rsidRPr="00476044">
                        <w:rPr>
                          <w:rFonts w:hint="eastAsia"/>
                          <w:b/>
                          <w:color w:val="000000" w:themeColor="text1"/>
                        </w:rPr>
                        <w:t>复旦</w:t>
                      </w:r>
                      <w:r w:rsidRPr="00476044">
                        <w:rPr>
                          <w:b/>
                          <w:color w:val="000000" w:themeColor="text1"/>
                        </w:rPr>
                        <w:t>大学附属肿瘤医院</w:t>
                      </w:r>
                    </w:p>
                    <w:p w:rsidR="000926A2" w:rsidRPr="00476044" w:rsidRDefault="00146BC9" w:rsidP="00146BC9">
                      <w:pPr>
                        <w:spacing w:line="360" w:lineRule="auto"/>
                        <w:rPr>
                          <w:b/>
                          <w:color w:val="000000" w:themeColor="text1"/>
                        </w:rPr>
                      </w:pPr>
                      <w:r w:rsidRPr="00476044">
                        <w:rPr>
                          <w:rFonts w:hint="eastAsia"/>
                          <w:b/>
                          <w:color w:val="000000" w:themeColor="text1"/>
                        </w:rPr>
                        <w:t>地址</w:t>
                      </w:r>
                      <w:r w:rsidRPr="00476044">
                        <w:rPr>
                          <w:b/>
                          <w:color w:val="000000" w:themeColor="text1"/>
                        </w:rPr>
                        <w:t>：</w:t>
                      </w:r>
                      <w:r w:rsidRPr="00476044">
                        <w:rPr>
                          <w:rFonts w:hint="eastAsia"/>
                          <w:b/>
                          <w:color w:val="000000" w:themeColor="text1"/>
                        </w:rPr>
                        <w:t>上海</w:t>
                      </w:r>
                      <w:r w:rsidRPr="00476044">
                        <w:rPr>
                          <w:b/>
                          <w:color w:val="000000" w:themeColor="text1"/>
                        </w:rPr>
                        <w:t>市东安路</w:t>
                      </w:r>
                      <w:r w:rsidR="00C81170">
                        <w:rPr>
                          <w:rFonts w:hint="eastAsia"/>
                          <w:b/>
                          <w:color w:val="000000" w:themeColor="text1"/>
                        </w:rPr>
                        <w:t>270</w:t>
                      </w:r>
                      <w:r w:rsidR="000926A2" w:rsidRPr="00476044">
                        <w:rPr>
                          <w:rFonts w:hint="eastAsia"/>
                          <w:b/>
                          <w:color w:val="000000" w:themeColor="text1"/>
                        </w:rPr>
                        <w:t>号</w:t>
                      </w:r>
                    </w:p>
                    <w:p w:rsidR="006C4650" w:rsidRPr="003B74FF" w:rsidRDefault="000926A2" w:rsidP="00146BC9">
                      <w:pPr>
                        <w:spacing w:line="360" w:lineRule="auto"/>
                        <w:rPr>
                          <w:b/>
                          <w:color w:val="000000" w:themeColor="text1"/>
                        </w:rPr>
                      </w:pPr>
                      <w:r w:rsidRPr="00476044">
                        <w:rPr>
                          <w:rFonts w:hint="eastAsia"/>
                          <w:b/>
                          <w:color w:val="000000" w:themeColor="text1"/>
                        </w:rPr>
                        <w:t>联系</w:t>
                      </w:r>
                      <w:r w:rsidRPr="00476044">
                        <w:rPr>
                          <w:b/>
                          <w:color w:val="000000" w:themeColor="text1"/>
                        </w:rPr>
                        <w:t>电话：</w:t>
                      </w:r>
                      <w:r w:rsidRPr="00476044">
                        <w:rPr>
                          <w:rFonts w:ascii="宋体" w:hAnsi="宋体"/>
                          <w:b/>
                          <w:color w:val="000000" w:themeColor="text1"/>
                        </w:rPr>
                        <w:t>021-64175590*65477</w:t>
                      </w:r>
                    </w:p>
                  </w:txbxContent>
                </v:textbox>
              </v:rect>
              <v:rect id="矩形 213" o:spid="_x0000_s1028"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flsQA&#10;AADcAAAADwAAAGRycy9kb3ducmV2LnhtbESPT4vCMBTE7wv7HcJb8LamuiJuNYoUFPEi/jvs7dE8&#10;29DmpTRZrd/eCILHYeY3w8wWna3FlVpvHCsY9BMQxLnThgsFp+PqewLCB2SNtWNScCcPi/nnxwxT&#10;7W68p+shFCKWsE9RQRlCk0rp85Is+r5riKN3ca3FEGVbSN3iLZbbWg6TZCwtGo4LJTaUlZRXh3+r&#10;YLivdtu/0e/6xNkuy45ns64qo1Tvq1tOQQTqwjv8ojc6coMf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X5bEAAAA3AAAAA8AAAAAAAAAAAAAAAAAmAIAAGRycy9k&#10;b3ducmV2LnhtbFBLBQYAAAAABAAEAPUAAACJAwAAAAA=&#10;" fillcolor="#44546a [3215]" stroked="f" strokeweight="1pt">
                <v:textbox inset="14.4pt,14.4pt,14.4pt,28.8pt">
                  <w:txbxContent>
                    <w:p w:rsidR="00DA1AD3" w:rsidRDefault="00DA1AD3">
                      <w:pPr>
                        <w:spacing w:before="240"/>
                        <w:rPr>
                          <w:color w:val="FFFFFF" w:themeColor="background1"/>
                        </w:rPr>
                      </w:pPr>
                    </w:p>
                  </w:txbxContent>
                </v:textbox>
              </v:rect>
              <v:rect id="矩形 214"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aKcIA&#10;AADcAAAADwAAAGRycy9kb3ducmV2LnhtbESPzYoCMRCE74LvEHrBm2YUEZk1yiK6ehDxjz03k3Yy&#10;OOkMSVbHtzfCwh6LqvqKmi1aW4s7+VA5VjAcZCCIC6crLhVczuv+FESIyBprx6TgSQEW825nhrl2&#10;Dz7S/RRLkSAcclRgYmxyKUNhyGIYuIY4eVfnLcYkfSm1x0eC21qOsmwiLVacFgw2tDRU3E6/VsF5&#10;L3/WK9p8lxXtzLL2W787OKV6H+3XJ4hIbfwP/7W3WsFoOIb3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9opwgAAANwAAAAPAAAAAAAAAAAAAAAAAJgCAABkcnMvZG93&#10;bnJldi54bWxQSwUGAAAAAAQABAD1AAAAhwMAAAAA&#10;" fillcolor="#5b9bd5 [3204]" stroked="f" strokeweight="1pt">
                <v:textbox inset="14.4pt,14.4pt,14.4pt,28.8pt">
                  <w:txbxContent>
                    <w:p w:rsidR="00DA1AD3" w:rsidRDefault="00DA1AD3">
                      <w:pPr>
                        <w:spacing w:before="240"/>
                        <w:rPr>
                          <w:color w:val="FFFFFF" w:themeColor="background1"/>
                        </w:rPr>
                      </w:pPr>
                    </w:p>
                  </w:txbxContent>
                </v:textbox>
              </v:rect>
              <w10:wrap type="square" anchorx="page" anchory="page"/>
            </v:group>
          </w:pict>
        </mc:Fallback>
      </mc:AlternateContent>
    </w:r>
    <w:r w:rsidRPr="002D5FE7">
      <w:rPr>
        <w:rFonts w:hint="eastAsia"/>
        <w:b/>
        <w:sz w:val="32"/>
        <w:szCs w:val="32"/>
      </w:rPr>
      <w:t>复旦大学</w:t>
    </w:r>
    <w:r w:rsidRPr="002D5FE7">
      <w:rPr>
        <w:b/>
        <w:sz w:val="32"/>
        <w:szCs w:val="32"/>
      </w:rPr>
      <w:t>附属肿瘤医院</w:t>
    </w:r>
  </w:p>
  <w:p w:rsidR="002D5FE7" w:rsidRDefault="002D5FE7" w:rsidP="00DA1AD3">
    <w:pPr>
      <w:pStyle w:val="a3"/>
      <w:jc w:val="both"/>
      <w:rPr>
        <w:sz w:val="28"/>
        <w:szCs w:val="28"/>
      </w:rPr>
    </w:pPr>
    <w:r w:rsidRPr="002D5FE7">
      <w:rPr>
        <w:rFonts w:hint="eastAsia"/>
        <w:sz w:val="28"/>
        <w:szCs w:val="28"/>
      </w:rPr>
      <w:t>缪长虹</w:t>
    </w:r>
    <w:r w:rsidRPr="002D5FE7">
      <w:rPr>
        <w:rFonts w:hint="eastAsia"/>
        <w:sz w:val="28"/>
        <w:szCs w:val="28"/>
      </w:rPr>
      <w:t xml:space="preserve"> </w:t>
    </w:r>
    <w:r w:rsidRPr="002D5FE7">
      <w:rPr>
        <w:rFonts w:hint="eastAsia"/>
        <w:sz w:val="28"/>
        <w:szCs w:val="28"/>
      </w:rPr>
      <w:t>教授</w:t>
    </w:r>
  </w:p>
  <w:p w:rsidR="000926A2" w:rsidRDefault="000926A2" w:rsidP="00DA1AD3">
    <w:pPr>
      <w:pStyle w:val="a3"/>
      <w:jc w:val="both"/>
      <w:rPr>
        <w:sz w:val="28"/>
        <w:szCs w:val="28"/>
      </w:rPr>
    </w:pPr>
    <w:r>
      <w:rPr>
        <w:rFonts w:hint="eastAsia"/>
        <w:sz w:val="28"/>
        <w:szCs w:val="28"/>
      </w:rPr>
      <w:t>麻醉</w:t>
    </w:r>
    <w:r>
      <w:rPr>
        <w:sz w:val="28"/>
        <w:szCs w:val="28"/>
      </w:rPr>
      <w:t>科</w:t>
    </w:r>
  </w:p>
  <w:p w:rsidR="00DA1AD3" w:rsidRPr="002208F4" w:rsidRDefault="00DA1A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A1"/>
    <w:rsid w:val="00001595"/>
    <w:rsid w:val="000926A2"/>
    <w:rsid w:val="00093C1D"/>
    <w:rsid w:val="000C48A0"/>
    <w:rsid w:val="00135633"/>
    <w:rsid w:val="0014295A"/>
    <w:rsid w:val="00146BC9"/>
    <w:rsid w:val="001D62C4"/>
    <w:rsid w:val="002208F4"/>
    <w:rsid w:val="002D5FE7"/>
    <w:rsid w:val="003B74FF"/>
    <w:rsid w:val="00476044"/>
    <w:rsid w:val="00492DE2"/>
    <w:rsid w:val="004F3F17"/>
    <w:rsid w:val="0053150D"/>
    <w:rsid w:val="00557112"/>
    <w:rsid w:val="006A3AAE"/>
    <w:rsid w:val="006C4650"/>
    <w:rsid w:val="007952A1"/>
    <w:rsid w:val="008C3F12"/>
    <w:rsid w:val="00907128"/>
    <w:rsid w:val="00A20B06"/>
    <w:rsid w:val="00A27431"/>
    <w:rsid w:val="00A4411F"/>
    <w:rsid w:val="00BA4294"/>
    <w:rsid w:val="00C81170"/>
    <w:rsid w:val="00C910BB"/>
    <w:rsid w:val="00D16E7E"/>
    <w:rsid w:val="00DA1AD3"/>
    <w:rsid w:val="00E21333"/>
    <w:rsid w:val="00EA2F8C"/>
    <w:rsid w:val="00EA48E2"/>
    <w:rsid w:val="00FC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A1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AD3"/>
    <w:rPr>
      <w:kern w:val="2"/>
      <w:sz w:val="18"/>
      <w:szCs w:val="18"/>
    </w:rPr>
  </w:style>
  <w:style w:type="paragraph" w:styleId="a4">
    <w:name w:val="footer"/>
    <w:basedOn w:val="a"/>
    <w:link w:val="Char0"/>
    <w:rsid w:val="00DA1AD3"/>
    <w:pPr>
      <w:tabs>
        <w:tab w:val="center" w:pos="4153"/>
        <w:tab w:val="right" w:pos="8306"/>
      </w:tabs>
      <w:snapToGrid w:val="0"/>
      <w:jc w:val="left"/>
    </w:pPr>
    <w:rPr>
      <w:sz w:val="18"/>
      <w:szCs w:val="18"/>
    </w:rPr>
  </w:style>
  <w:style w:type="character" w:customStyle="1" w:styleId="Char0">
    <w:name w:val="页脚 Char"/>
    <w:basedOn w:val="a0"/>
    <w:link w:val="a4"/>
    <w:rsid w:val="00DA1AD3"/>
    <w:rPr>
      <w:kern w:val="2"/>
      <w:sz w:val="18"/>
      <w:szCs w:val="18"/>
    </w:rPr>
  </w:style>
  <w:style w:type="paragraph" w:styleId="a5">
    <w:name w:val="Balloon Text"/>
    <w:basedOn w:val="a"/>
    <w:link w:val="Char1"/>
    <w:rsid w:val="00C81170"/>
    <w:rPr>
      <w:sz w:val="18"/>
      <w:szCs w:val="18"/>
    </w:rPr>
  </w:style>
  <w:style w:type="character" w:customStyle="1" w:styleId="Char1">
    <w:name w:val="批注框文本 Char"/>
    <w:basedOn w:val="a0"/>
    <w:link w:val="a5"/>
    <w:rsid w:val="00C811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A1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AD3"/>
    <w:rPr>
      <w:kern w:val="2"/>
      <w:sz w:val="18"/>
      <w:szCs w:val="18"/>
    </w:rPr>
  </w:style>
  <w:style w:type="paragraph" w:styleId="a4">
    <w:name w:val="footer"/>
    <w:basedOn w:val="a"/>
    <w:link w:val="Char0"/>
    <w:rsid w:val="00DA1AD3"/>
    <w:pPr>
      <w:tabs>
        <w:tab w:val="center" w:pos="4153"/>
        <w:tab w:val="right" w:pos="8306"/>
      </w:tabs>
      <w:snapToGrid w:val="0"/>
      <w:jc w:val="left"/>
    </w:pPr>
    <w:rPr>
      <w:sz w:val="18"/>
      <w:szCs w:val="18"/>
    </w:rPr>
  </w:style>
  <w:style w:type="character" w:customStyle="1" w:styleId="Char0">
    <w:name w:val="页脚 Char"/>
    <w:basedOn w:val="a0"/>
    <w:link w:val="a4"/>
    <w:rsid w:val="00DA1AD3"/>
    <w:rPr>
      <w:kern w:val="2"/>
      <w:sz w:val="18"/>
      <w:szCs w:val="18"/>
    </w:rPr>
  </w:style>
  <w:style w:type="paragraph" w:styleId="a5">
    <w:name w:val="Balloon Text"/>
    <w:basedOn w:val="a"/>
    <w:link w:val="Char1"/>
    <w:rsid w:val="00C81170"/>
    <w:rPr>
      <w:sz w:val="18"/>
      <w:szCs w:val="18"/>
    </w:rPr>
  </w:style>
  <w:style w:type="character" w:customStyle="1" w:styleId="Char1">
    <w:name w:val="批注框文本 Char"/>
    <w:basedOn w:val="a0"/>
    <w:link w:val="a5"/>
    <w:rsid w:val="00C811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2BFD9E9FB9419C9504E52BC9EBC9A5"/>
        <w:category>
          <w:name w:val="常规"/>
          <w:gallery w:val="placeholder"/>
        </w:category>
        <w:types>
          <w:type w:val="bbPlcHdr"/>
        </w:types>
        <w:behaviors>
          <w:behavior w:val="content"/>
        </w:behaviors>
        <w:guid w:val="{C4B75A35-1E2F-4728-A5E5-8184D8638D8B}"/>
      </w:docPartPr>
      <w:docPartBody>
        <w:p w:rsidR="006C6185" w:rsidRDefault="008F291D" w:rsidP="008F291D">
          <w:pPr>
            <w:pStyle w:val="0A2BFD9E9FB9419C9504E52BC9EBC9A5"/>
          </w:pPr>
          <w:r>
            <w:rPr>
              <w:lang w:val="zh-CN"/>
            </w:rPr>
            <w:t>[</w:t>
          </w:r>
          <w:r>
            <w:rPr>
              <w:lang w:val="zh-CN"/>
            </w:rPr>
            <w:t>在此处键入</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1D"/>
    <w:rsid w:val="006C6185"/>
    <w:rsid w:val="008F291D"/>
    <w:rsid w:val="00A77A76"/>
    <w:rsid w:val="00C124CB"/>
    <w:rsid w:val="00D776E2"/>
    <w:rsid w:val="00F6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2BFD9E9FB9419C9504E52BC9EBC9A5">
    <w:name w:val="0A2BFD9E9FB9419C9504E52BC9EBC9A5"/>
    <w:rsid w:val="008F291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2BFD9E9FB9419C9504E52BC9EBC9A5">
    <w:name w:val="0A2BFD9E9FB9419C9504E52BC9EBC9A5"/>
    <w:rsid w:val="008F29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C7ED-A9AC-49EC-88B7-603C71F9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281</Words>
  <Characters>1608</Characters>
  <Application>Microsoft Office Word</Application>
  <DocSecurity>0</DocSecurity>
  <Lines>13</Lines>
  <Paragraphs>3</Paragraphs>
  <ScaleCrop>false</ScaleCrop>
  <Company>China</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钟静</cp:lastModifiedBy>
  <cp:revision>13</cp:revision>
  <dcterms:created xsi:type="dcterms:W3CDTF">2017-09-24T09:23:00Z</dcterms:created>
  <dcterms:modified xsi:type="dcterms:W3CDTF">2017-09-24T11:21:00Z</dcterms:modified>
</cp:coreProperties>
</file>